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84476" w14:textId="77777777" w:rsidR="00A14ADF" w:rsidRPr="00E8675D" w:rsidRDefault="00A14ADF" w:rsidP="00A14ADF">
      <w:pPr>
        <w:suppressAutoHyphens/>
        <w:autoSpaceDN w:val="0"/>
        <w:ind w:right="5588"/>
        <w:jc w:val="center"/>
        <w:rPr>
          <w:rFonts w:eastAsia="Calibri"/>
          <w:lang w:val="en-GB" w:eastAsia="en-US"/>
        </w:rPr>
      </w:pPr>
      <w:r w:rsidRPr="00E8675D">
        <w:rPr>
          <w:noProof/>
        </w:rPr>
        <w:drawing>
          <wp:inline distT="0" distB="0" distL="0" distR="0" wp14:anchorId="30A3DE10" wp14:editId="198AD4DF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741E0" w14:textId="77777777" w:rsidR="00A14ADF" w:rsidRPr="00C133F9" w:rsidRDefault="00A14ADF" w:rsidP="00A14ADF">
      <w:pPr>
        <w:suppressAutoHyphens/>
        <w:autoSpaceDN w:val="0"/>
        <w:ind w:right="5588"/>
        <w:jc w:val="center"/>
        <w:rPr>
          <w:rFonts w:ascii="Cambria" w:hAnsi="Cambria"/>
        </w:rPr>
      </w:pPr>
      <w:r w:rsidRPr="00C133F9">
        <w:rPr>
          <w:rFonts w:ascii="Cambria" w:hAnsi="Cambria"/>
        </w:rPr>
        <w:t>REPUBLIKA HRVATSKA</w:t>
      </w:r>
    </w:p>
    <w:p w14:paraId="3A571481" w14:textId="77777777" w:rsidR="00A14ADF" w:rsidRPr="00C133F9" w:rsidRDefault="00A14ADF" w:rsidP="00A14ADF">
      <w:pPr>
        <w:suppressAutoHyphens/>
        <w:autoSpaceDN w:val="0"/>
        <w:ind w:right="5588"/>
        <w:jc w:val="center"/>
        <w:rPr>
          <w:rFonts w:ascii="Cambria" w:hAnsi="Cambria"/>
        </w:rPr>
      </w:pPr>
      <w:r w:rsidRPr="00C133F9">
        <w:rPr>
          <w:rFonts w:ascii="Cambria" w:hAnsi="Cambria"/>
        </w:rPr>
        <w:t>VUKOVARSKO-SRIJEMSKA ŽUPANIJA</w:t>
      </w:r>
    </w:p>
    <w:p w14:paraId="39BA6272" w14:textId="77777777" w:rsidR="00A14ADF" w:rsidRPr="00C133F9" w:rsidRDefault="00A14ADF" w:rsidP="00A14ADF">
      <w:pPr>
        <w:suppressAutoHyphens/>
        <w:autoSpaceDN w:val="0"/>
        <w:ind w:right="5588"/>
        <w:jc w:val="center"/>
        <w:rPr>
          <w:rFonts w:ascii="Cambria" w:hAnsi="Cambria"/>
        </w:rPr>
      </w:pPr>
      <w:r w:rsidRPr="00C133F9">
        <w:rPr>
          <w:rFonts w:ascii="Cambria" w:hAnsi="Cambria"/>
        </w:rPr>
        <w:t xml:space="preserve">OPĆINA STARI JANKOVCI </w:t>
      </w:r>
    </w:p>
    <w:p w14:paraId="6E83BDED" w14:textId="718962A4" w:rsidR="00A14ADF" w:rsidRPr="00C133F9" w:rsidRDefault="009A7E00" w:rsidP="00A14ADF">
      <w:pPr>
        <w:suppressAutoHyphens/>
        <w:autoSpaceDN w:val="0"/>
        <w:ind w:right="5588"/>
        <w:jc w:val="center"/>
        <w:rPr>
          <w:rFonts w:ascii="Cambria" w:hAnsi="Cambria"/>
          <w:b/>
          <w:bCs/>
        </w:rPr>
      </w:pPr>
      <w:r w:rsidRPr="00C133F9">
        <w:rPr>
          <w:rFonts w:ascii="Cambria" w:hAnsi="Cambria"/>
          <w:b/>
          <w:bCs/>
        </w:rPr>
        <w:t>Općinsk</w:t>
      </w:r>
      <w:r w:rsidR="00E8675D" w:rsidRPr="00C133F9">
        <w:rPr>
          <w:rFonts w:ascii="Cambria" w:hAnsi="Cambria"/>
          <w:b/>
          <w:bCs/>
        </w:rPr>
        <w:t>o vijeće</w:t>
      </w:r>
    </w:p>
    <w:p w14:paraId="2492FF71" w14:textId="77777777" w:rsidR="00C133F9" w:rsidRDefault="00C133F9" w:rsidP="00A14ADF">
      <w:pPr>
        <w:keepNext/>
        <w:outlineLvl w:val="1"/>
        <w:rPr>
          <w:rFonts w:ascii="Cambria" w:hAnsi="Cambria"/>
          <w:iCs/>
        </w:rPr>
      </w:pPr>
    </w:p>
    <w:p w14:paraId="37DBD0A8" w14:textId="326695F1" w:rsidR="00A14ADF" w:rsidRPr="00C133F9" w:rsidRDefault="00A14ADF" w:rsidP="00A14ADF">
      <w:pPr>
        <w:keepNext/>
        <w:outlineLvl w:val="1"/>
        <w:rPr>
          <w:rFonts w:ascii="Cambria" w:hAnsi="Cambria"/>
          <w:iCs/>
        </w:rPr>
      </w:pPr>
      <w:r w:rsidRPr="00C133F9">
        <w:rPr>
          <w:rFonts w:ascii="Cambria" w:hAnsi="Cambria"/>
          <w:iCs/>
        </w:rPr>
        <w:t xml:space="preserve">KLASA: </w:t>
      </w:r>
      <w:r w:rsidR="005F2223" w:rsidRPr="00C133F9">
        <w:rPr>
          <w:rFonts w:ascii="Cambria" w:hAnsi="Cambria"/>
          <w:iCs/>
        </w:rPr>
        <w:t>024-04/26-01/9</w:t>
      </w:r>
    </w:p>
    <w:p w14:paraId="06E07ED2" w14:textId="536E6031" w:rsidR="00A14ADF" w:rsidRPr="00C133F9" w:rsidRDefault="00A14ADF" w:rsidP="00A14ADF">
      <w:pPr>
        <w:keepNext/>
        <w:outlineLvl w:val="1"/>
        <w:rPr>
          <w:rFonts w:ascii="Cambria" w:hAnsi="Cambria"/>
          <w:iCs/>
        </w:rPr>
      </w:pPr>
      <w:r w:rsidRPr="00C133F9">
        <w:rPr>
          <w:rFonts w:ascii="Cambria" w:hAnsi="Cambria"/>
          <w:iCs/>
        </w:rPr>
        <w:t xml:space="preserve">URBROJ: </w:t>
      </w:r>
      <w:r w:rsidR="005F2223" w:rsidRPr="00C133F9">
        <w:rPr>
          <w:rFonts w:ascii="Cambria" w:hAnsi="Cambria"/>
          <w:iCs/>
        </w:rPr>
        <w:t>2196-23-01-26-13/3</w:t>
      </w:r>
    </w:p>
    <w:p w14:paraId="4123CCEB" w14:textId="4638BDE4" w:rsidR="002201E9" w:rsidRPr="00C133F9" w:rsidRDefault="00A14ADF" w:rsidP="009F7E6B">
      <w:pPr>
        <w:suppressAutoHyphens/>
        <w:autoSpaceDN w:val="0"/>
        <w:spacing w:after="160"/>
        <w:rPr>
          <w:rFonts w:ascii="Cambria" w:eastAsia="Calibri" w:hAnsi="Cambria"/>
          <w:lang w:eastAsia="en-US"/>
        </w:rPr>
      </w:pPr>
      <w:r w:rsidRPr="00C133F9">
        <w:rPr>
          <w:rFonts w:ascii="Cambria" w:eastAsia="Calibri" w:hAnsi="Cambria"/>
          <w:lang w:eastAsia="en-US"/>
        </w:rPr>
        <w:t xml:space="preserve">Stari Jankovci, </w:t>
      </w:r>
      <w:r w:rsidR="00E8675D" w:rsidRPr="00C133F9">
        <w:rPr>
          <w:rFonts w:ascii="Cambria" w:eastAsia="Calibri" w:hAnsi="Cambria"/>
          <w:lang w:eastAsia="en-US"/>
        </w:rPr>
        <w:t xml:space="preserve"> </w:t>
      </w:r>
      <w:r w:rsidR="005F2223" w:rsidRPr="00C133F9">
        <w:rPr>
          <w:rFonts w:ascii="Cambria" w:eastAsia="Calibri" w:hAnsi="Cambria"/>
          <w:lang w:eastAsia="en-US"/>
        </w:rPr>
        <w:t xml:space="preserve">15. travnja </w:t>
      </w:r>
      <w:r w:rsidRPr="00C133F9">
        <w:rPr>
          <w:rFonts w:ascii="Cambria" w:eastAsia="Calibri" w:hAnsi="Cambria"/>
          <w:lang w:eastAsia="en-US"/>
        </w:rPr>
        <w:t>2026.</w:t>
      </w:r>
    </w:p>
    <w:p w14:paraId="24C2D89B" w14:textId="77777777" w:rsidR="00B31974" w:rsidRPr="00C133F9" w:rsidRDefault="00B31974" w:rsidP="00B31974">
      <w:pPr>
        <w:suppressAutoHyphens/>
        <w:autoSpaceDN w:val="0"/>
        <w:rPr>
          <w:rFonts w:ascii="Cambria" w:eastAsia="Calibri" w:hAnsi="Cambria"/>
          <w:lang w:eastAsia="en-US"/>
        </w:rPr>
      </w:pPr>
    </w:p>
    <w:p w14:paraId="42881CA5" w14:textId="7CCF61CE" w:rsidR="00184E47" w:rsidRPr="005F2223" w:rsidRDefault="00184E47" w:rsidP="00184E47">
      <w:pPr>
        <w:pStyle w:val="Tijeloteksta3"/>
        <w:tabs>
          <w:tab w:val="left" w:pos="0"/>
          <w:tab w:val="left" w:pos="709"/>
        </w:tabs>
        <w:rPr>
          <w:rFonts w:ascii="Cambria" w:hAnsi="Cambria" w:cs="Calibri"/>
          <w:szCs w:val="24"/>
        </w:rPr>
      </w:pPr>
      <w:r w:rsidRPr="005F2223">
        <w:rPr>
          <w:rFonts w:ascii="Cambria" w:hAnsi="Cambria" w:cs="Calibri"/>
          <w:szCs w:val="24"/>
        </w:rPr>
        <w:t xml:space="preserve">        Temeljem članka 391. Zakona o vlasništvu i drugim stvarnim pravima („Narodne novine“ broj 91/96, 68/98, 137/99, 22/00, 73/00, 129/00, 114/01, 79/06, 141/06, 146/08, 38/09, 153/09, 143/12</w:t>
      </w:r>
      <w:r w:rsidR="00F633DE" w:rsidRPr="005F2223">
        <w:rPr>
          <w:rFonts w:ascii="Cambria" w:hAnsi="Cambria" w:cs="Calibri"/>
          <w:szCs w:val="24"/>
        </w:rPr>
        <w:t xml:space="preserve">, </w:t>
      </w:r>
      <w:r w:rsidRPr="005F2223">
        <w:rPr>
          <w:rFonts w:ascii="Cambria" w:hAnsi="Cambria" w:cs="Calibri"/>
          <w:szCs w:val="24"/>
        </w:rPr>
        <w:t>152/14</w:t>
      </w:r>
      <w:r w:rsidR="00F633DE" w:rsidRPr="005F2223">
        <w:rPr>
          <w:rFonts w:ascii="Cambria" w:hAnsi="Cambria" w:cs="Calibri"/>
          <w:szCs w:val="24"/>
        </w:rPr>
        <w:t>, 81/15 i 94/17</w:t>
      </w:r>
      <w:r w:rsidRPr="005F2223">
        <w:rPr>
          <w:rFonts w:ascii="Cambria" w:hAnsi="Cambria" w:cs="Calibri"/>
          <w:szCs w:val="24"/>
        </w:rPr>
        <w:t xml:space="preserve">) i članka </w:t>
      </w:r>
      <w:r w:rsidR="00E8675D" w:rsidRPr="005F2223">
        <w:rPr>
          <w:rFonts w:ascii="Cambria" w:hAnsi="Cambria" w:cs="Calibri"/>
          <w:szCs w:val="24"/>
        </w:rPr>
        <w:t>30</w:t>
      </w:r>
      <w:r w:rsidRPr="005F2223">
        <w:rPr>
          <w:rFonts w:ascii="Cambria" w:hAnsi="Cambria" w:cs="Calibri"/>
          <w:szCs w:val="24"/>
        </w:rPr>
        <w:t>. Statuta Općine Stari Jankovci („Službeni vjesnik Vukovarsko-srijemske županije 04/21</w:t>
      </w:r>
      <w:r w:rsidR="00B31974" w:rsidRPr="005F2223">
        <w:rPr>
          <w:rFonts w:ascii="Cambria" w:hAnsi="Cambria" w:cs="Calibri"/>
          <w:szCs w:val="24"/>
        </w:rPr>
        <w:t xml:space="preserve"> i </w:t>
      </w:r>
      <w:r w:rsidR="005225AD" w:rsidRPr="005F2223">
        <w:rPr>
          <w:rFonts w:ascii="Cambria" w:hAnsi="Cambria" w:cs="Calibri"/>
          <w:szCs w:val="24"/>
        </w:rPr>
        <w:t>17/22</w:t>
      </w:r>
      <w:r w:rsidRPr="005F2223">
        <w:rPr>
          <w:rFonts w:ascii="Cambria" w:hAnsi="Cambria" w:cs="Calibri"/>
          <w:szCs w:val="24"/>
        </w:rPr>
        <w:t xml:space="preserve">), </w:t>
      </w:r>
      <w:r w:rsidR="009A7E00" w:rsidRPr="005F2223">
        <w:rPr>
          <w:rFonts w:ascii="Cambria" w:hAnsi="Cambria" w:cs="Calibri"/>
          <w:szCs w:val="24"/>
        </w:rPr>
        <w:t>Općinsk</w:t>
      </w:r>
      <w:r w:rsidR="00E8675D" w:rsidRPr="005F2223">
        <w:rPr>
          <w:rFonts w:ascii="Cambria" w:hAnsi="Cambria" w:cs="Calibri"/>
          <w:szCs w:val="24"/>
        </w:rPr>
        <w:t>o vijeće Općine Stari Jankovci</w:t>
      </w:r>
      <w:r w:rsidRPr="005F2223">
        <w:rPr>
          <w:rFonts w:ascii="Cambria" w:hAnsi="Cambria" w:cs="Calibri"/>
          <w:szCs w:val="24"/>
        </w:rPr>
        <w:t xml:space="preserve">  donosi</w:t>
      </w:r>
    </w:p>
    <w:p w14:paraId="284737AD" w14:textId="77777777" w:rsidR="00184E47" w:rsidRPr="005F2223" w:rsidRDefault="00184E47" w:rsidP="00184E47">
      <w:pPr>
        <w:pStyle w:val="Tijeloteksta3"/>
        <w:tabs>
          <w:tab w:val="left" w:pos="0"/>
          <w:tab w:val="left" w:pos="709"/>
        </w:tabs>
        <w:rPr>
          <w:rFonts w:ascii="Cambria" w:hAnsi="Cambria" w:cs="Calibri"/>
          <w:szCs w:val="24"/>
        </w:rPr>
      </w:pPr>
    </w:p>
    <w:p w14:paraId="4F2FB1CD" w14:textId="0BFEC11C" w:rsidR="00184E47" w:rsidRPr="005F2223" w:rsidRDefault="00184E47" w:rsidP="00184E47">
      <w:pPr>
        <w:pStyle w:val="Tijeloteksta3"/>
        <w:tabs>
          <w:tab w:val="left" w:pos="0"/>
          <w:tab w:val="left" w:pos="709"/>
        </w:tabs>
        <w:jc w:val="center"/>
        <w:rPr>
          <w:rFonts w:ascii="Cambria" w:hAnsi="Cambria" w:cs="Calibri"/>
          <w:b/>
          <w:szCs w:val="24"/>
        </w:rPr>
      </w:pPr>
      <w:r w:rsidRPr="005F2223">
        <w:rPr>
          <w:rFonts w:ascii="Cambria" w:hAnsi="Cambria" w:cs="Calibri"/>
          <w:b/>
          <w:szCs w:val="24"/>
        </w:rPr>
        <w:t>ODLUK</w:t>
      </w:r>
      <w:r w:rsidR="009A7E00" w:rsidRPr="005F2223">
        <w:rPr>
          <w:rFonts w:ascii="Cambria" w:hAnsi="Cambria" w:cs="Calibri"/>
          <w:b/>
          <w:szCs w:val="24"/>
        </w:rPr>
        <w:t>A</w:t>
      </w:r>
    </w:p>
    <w:p w14:paraId="1FE0EAC0" w14:textId="77777777" w:rsidR="007215ED" w:rsidRPr="005F2223" w:rsidRDefault="00184E47" w:rsidP="00184E47">
      <w:pPr>
        <w:pStyle w:val="Tijeloteksta3"/>
        <w:tabs>
          <w:tab w:val="left" w:pos="0"/>
          <w:tab w:val="left" w:pos="709"/>
        </w:tabs>
        <w:jc w:val="center"/>
        <w:rPr>
          <w:rFonts w:ascii="Cambria" w:hAnsi="Cambria" w:cs="Calibri"/>
          <w:b/>
          <w:szCs w:val="24"/>
        </w:rPr>
      </w:pPr>
      <w:r w:rsidRPr="005F2223">
        <w:rPr>
          <w:rFonts w:ascii="Cambria" w:hAnsi="Cambria" w:cs="Calibri"/>
          <w:b/>
          <w:szCs w:val="24"/>
        </w:rPr>
        <w:t>o izboru najpovoljnije ponude za prodaju nekretnina</w:t>
      </w:r>
    </w:p>
    <w:p w14:paraId="73C4EA06" w14:textId="5B133FFA" w:rsidR="00184E47" w:rsidRPr="005F2223" w:rsidRDefault="00184E47" w:rsidP="007215ED">
      <w:pPr>
        <w:pStyle w:val="Tijeloteksta3"/>
        <w:tabs>
          <w:tab w:val="left" w:pos="0"/>
          <w:tab w:val="left" w:pos="709"/>
        </w:tabs>
        <w:jc w:val="center"/>
        <w:rPr>
          <w:rFonts w:ascii="Cambria" w:hAnsi="Cambria" w:cs="Calibri"/>
          <w:b/>
          <w:szCs w:val="24"/>
        </w:rPr>
      </w:pPr>
      <w:r w:rsidRPr="005F2223">
        <w:rPr>
          <w:rFonts w:ascii="Cambria" w:hAnsi="Cambria" w:cs="Calibri"/>
          <w:b/>
          <w:szCs w:val="24"/>
        </w:rPr>
        <w:t xml:space="preserve"> u vlasništvu</w:t>
      </w:r>
      <w:r w:rsidR="007215ED" w:rsidRPr="005F2223">
        <w:rPr>
          <w:rFonts w:ascii="Cambria" w:hAnsi="Cambria" w:cs="Calibri"/>
          <w:b/>
          <w:szCs w:val="24"/>
        </w:rPr>
        <w:t xml:space="preserve"> </w:t>
      </w:r>
      <w:r w:rsidRPr="005F2223">
        <w:rPr>
          <w:rFonts w:ascii="Cambria" w:hAnsi="Cambria" w:cs="Calibri"/>
          <w:b/>
          <w:szCs w:val="24"/>
        </w:rPr>
        <w:t>Općine Stari Jankovci</w:t>
      </w:r>
    </w:p>
    <w:p w14:paraId="6452DF3D" w14:textId="646E3728" w:rsidR="00184E47" w:rsidRPr="005F2223" w:rsidRDefault="00184E47" w:rsidP="00184E47">
      <w:pPr>
        <w:pStyle w:val="Tijeloteksta3"/>
        <w:tabs>
          <w:tab w:val="left" w:pos="0"/>
          <w:tab w:val="left" w:pos="709"/>
        </w:tabs>
        <w:jc w:val="center"/>
        <w:rPr>
          <w:rFonts w:ascii="Cambria" w:hAnsi="Cambria" w:cs="Calibri"/>
          <w:b/>
          <w:szCs w:val="24"/>
        </w:rPr>
      </w:pPr>
    </w:p>
    <w:p w14:paraId="0E0FC508" w14:textId="77777777" w:rsidR="00184E47" w:rsidRPr="005F2223" w:rsidRDefault="00184E47" w:rsidP="00F421D8">
      <w:pPr>
        <w:rPr>
          <w:rFonts w:ascii="Cambria" w:hAnsi="Cambria" w:cs="Calibri"/>
        </w:rPr>
      </w:pPr>
    </w:p>
    <w:p w14:paraId="0E0686AC" w14:textId="77777777" w:rsidR="00184E47" w:rsidRPr="005F2223" w:rsidRDefault="00184E47" w:rsidP="00184E47">
      <w:pPr>
        <w:jc w:val="center"/>
        <w:rPr>
          <w:rFonts w:ascii="Cambria" w:hAnsi="Cambria" w:cs="Calibri"/>
        </w:rPr>
      </w:pPr>
      <w:r w:rsidRPr="005F2223">
        <w:rPr>
          <w:rFonts w:ascii="Cambria" w:hAnsi="Cambria" w:cs="Calibri"/>
        </w:rPr>
        <w:t>Članak 1.</w:t>
      </w:r>
    </w:p>
    <w:p w14:paraId="6CCED71E" w14:textId="058D08FF" w:rsidR="007C0A64" w:rsidRPr="005F2223" w:rsidRDefault="009F7E6B" w:rsidP="00C133F9">
      <w:pPr>
        <w:pStyle w:val="Naslov2"/>
        <w:jc w:val="both"/>
        <w:rPr>
          <w:rFonts w:ascii="Cambria" w:hAnsi="Cambria" w:cs="Calibri"/>
          <w:i w:val="0"/>
          <w:iCs/>
        </w:rPr>
      </w:pPr>
      <w:r w:rsidRPr="005F2223">
        <w:rPr>
          <w:rFonts w:ascii="Cambria" w:hAnsi="Cambria" w:cs="Calibri"/>
          <w:i w:val="0"/>
          <w:iCs/>
        </w:rPr>
        <w:t xml:space="preserve">      </w:t>
      </w:r>
      <w:r w:rsidR="00184E47" w:rsidRPr="005F2223">
        <w:rPr>
          <w:rFonts w:ascii="Cambria" w:hAnsi="Cambria" w:cs="Calibri"/>
          <w:i w:val="0"/>
          <w:iCs/>
        </w:rPr>
        <w:t>Prihvaća se ponuda</w:t>
      </w:r>
      <w:r w:rsidR="005F2223" w:rsidRPr="005F2223">
        <w:rPr>
          <w:rFonts w:ascii="Cambria" w:hAnsi="Cambria" w:cs="Calibri"/>
          <w:i w:val="0"/>
          <w:iCs/>
        </w:rPr>
        <w:t xml:space="preserve"> po raspisanom Javnom natječaju</w:t>
      </w:r>
      <w:r w:rsidR="00184E47" w:rsidRPr="005F2223">
        <w:rPr>
          <w:rFonts w:ascii="Cambria" w:hAnsi="Cambria" w:cs="Calibri"/>
          <w:i w:val="0"/>
          <w:iCs/>
        </w:rPr>
        <w:t xml:space="preserve"> za prodaju nekretnina u vlasništvu Općine Stari Jankovci</w:t>
      </w:r>
      <w:r w:rsidR="005F2223" w:rsidRPr="005F2223">
        <w:rPr>
          <w:rFonts w:ascii="Cambria" w:hAnsi="Cambria" w:cs="Calibri"/>
          <w:i w:val="0"/>
          <w:iCs/>
        </w:rPr>
        <w:t xml:space="preserve">, KLASA: </w:t>
      </w:r>
      <w:r w:rsidR="005F2223" w:rsidRPr="005F2223">
        <w:rPr>
          <w:rFonts w:ascii="Cambria" w:hAnsi="Cambria" w:cstheme="minorHAnsi"/>
          <w:i w:val="0"/>
          <w:iCs/>
        </w:rPr>
        <w:t>406-06/26-01/01;URBROJ: 2196-23-02-26-1 od 13.</w:t>
      </w:r>
      <w:r w:rsidR="005F2223">
        <w:rPr>
          <w:rFonts w:ascii="Cambria" w:hAnsi="Cambria" w:cstheme="minorHAnsi"/>
          <w:i w:val="0"/>
          <w:iCs/>
        </w:rPr>
        <w:t xml:space="preserve"> </w:t>
      </w:r>
      <w:r w:rsidR="005F2223" w:rsidRPr="005F2223">
        <w:rPr>
          <w:rFonts w:ascii="Cambria" w:hAnsi="Cambria" w:cstheme="minorHAnsi"/>
          <w:i w:val="0"/>
          <w:iCs/>
        </w:rPr>
        <w:t xml:space="preserve">ožujka 2026., </w:t>
      </w:r>
      <w:r w:rsidR="007C0A64" w:rsidRPr="005F2223">
        <w:rPr>
          <w:rFonts w:ascii="Cambria" w:hAnsi="Cambria" w:cs="Calibri"/>
          <w:i w:val="0"/>
          <w:iCs/>
        </w:rPr>
        <w:t xml:space="preserve"> kako slijedi: </w:t>
      </w:r>
    </w:p>
    <w:p w14:paraId="751B424B" w14:textId="77777777" w:rsidR="00E8675D" w:rsidRPr="005F2223" w:rsidRDefault="00E8675D" w:rsidP="00C133F9">
      <w:pPr>
        <w:pStyle w:val="Tijeloteksta3"/>
        <w:rPr>
          <w:rFonts w:ascii="Cambria" w:hAnsi="Cambria" w:cs="Calibri"/>
          <w:iCs/>
          <w:szCs w:val="24"/>
        </w:rPr>
      </w:pPr>
    </w:p>
    <w:p w14:paraId="1333FC29" w14:textId="7DFDD38F" w:rsidR="007C0A64" w:rsidRPr="005F2223" w:rsidRDefault="007C0A64" w:rsidP="00C133F9">
      <w:pPr>
        <w:pStyle w:val="Bezproreda"/>
        <w:numPr>
          <w:ilvl w:val="0"/>
          <w:numId w:val="4"/>
        </w:numPr>
        <w:jc w:val="both"/>
        <w:rPr>
          <w:rFonts w:ascii="Cambria" w:hAnsi="Cambria" w:cs="Calibri"/>
        </w:rPr>
      </w:pPr>
      <w:r w:rsidRPr="005F2223">
        <w:rPr>
          <w:rFonts w:ascii="Cambria" w:hAnsi="Cambria" w:cs="Calibri"/>
        </w:rPr>
        <w:t>Dominik Marković</w:t>
      </w:r>
      <w:r w:rsidR="00F479EA" w:rsidRPr="005F2223">
        <w:rPr>
          <w:rFonts w:ascii="Cambria" w:hAnsi="Cambria" w:cs="Calibri"/>
        </w:rPr>
        <w:t xml:space="preserve"> iz</w:t>
      </w:r>
      <w:r w:rsidRPr="005F2223">
        <w:rPr>
          <w:rFonts w:ascii="Cambria" w:hAnsi="Cambria" w:cs="Calibri"/>
        </w:rPr>
        <w:t xml:space="preserve"> Novi</w:t>
      </w:r>
      <w:r w:rsidR="00F479EA" w:rsidRPr="005F2223">
        <w:rPr>
          <w:rFonts w:ascii="Cambria" w:hAnsi="Cambria" w:cs="Calibri"/>
        </w:rPr>
        <w:t>h</w:t>
      </w:r>
      <w:r w:rsidRPr="005F2223">
        <w:rPr>
          <w:rFonts w:ascii="Cambria" w:hAnsi="Cambria" w:cs="Calibri"/>
        </w:rPr>
        <w:t xml:space="preserve"> </w:t>
      </w:r>
      <w:proofErr w:type="spellStart"/>
      <w:r w:rsidRPr="005F2223">
        <w:rPr>
          <w:rFonts w:ascii="Cambria" w:hAnsi="Cambria" w:cs="Calibri"/>
        </w:rPr>
        <w:t>Jankov</w:t>
      </w:r>
      <w:r w:rsidR="00F479EA" w:rsidRPr="005F2223">
        <w:rPr>
          <w:rFonts w:ascii="Cambria" w:hAnsi="Cambria" w:cs="Calibri"/>
        </w:rPr>
        <w:t>aca</w:t>
      </w:r>
      <w:proofErr w:type="spellEnd"/>
      <w:r w:rsidRPr="005F2223">
        <w:rPr>
          <w:rFonts w:ascii="Cambria" w:hAnsi="Cambria" w:cs="Calibri"/>
        </w:rPr>
        <w:t xml:space="preserve"> s ponuđenom kupoprodajnom cijenom za </w:t>
      </w:r>
      <w:r w:rsidR="00025442" w:rsidRPr="005F2223">
        <w:rPr>
          <w:rFonts w:ascii="Cambria" w:hAnsi="Cambria" w:cs="Calibri"/>
        </w:rPr>
        <w:t xml:space="preserve">nekretninu na </w:t>
      </w:r>
      <w:r w:rsidR="00E8675D" w:rsidRPr="005F2223">
        <w:rPr>
          <w:rFonts w:ascii="Cambria" w:hAnsi="Cambria" w:cs="Calibri"/>
        </w:rPr>
        <w:t>k.č.br.1641</w:t>
      </w:r>
      <w:r w:rsidRPr="005F2223">
        <w:rPr>
          <w:rFonts w:ascii="Cambria" w:hAnsi="Cambria" w:cs="Calibri"/>
        </w:rPr>
        <w:t xml:space="preserve">, </w:t>
      </w:r>
      <w:r w:rsidR="00E8675D" w:rsidRPr="005F2223">
        <w:rPr>
          <w:rFonts w:ascii="Cambria" w:hAnsi="Cambria" w:cs="Calibri"/>
        </w:rPr>
        <w:t xml:space="preserve">k.o. Stari Jankovci, zk.ul.br. 2124, </w:t>
      </w:r>
      <w:r w:rsidR="0008131A" w:rsidRPr="005F2223">
        <w:rPr>
          <w:rFonts w:ascii="Cambria" w:hAnsi="Cambria" w:cs="Calibri"/>
        </w:rPr>
        <w:t>Dr.</w:t>
      </w:r>
      <w:r w:rsidR="005F2223">
        <w:rPr>
          <w:rFonts w:ascii="Cambria" w:hAnsi="Cambria" w:cs="Calibri"/>
        </w:rPr>
        <w:t xml:space="preserve"> </w:t>
      </w:r>
      <w:r w:rsidR="0008131A" w:rsidRPr="005F2223">
        <w:rPr>
          <w:rFonts w:ascii="Cambria" w:hAnsi="Cambria" w:cs="Calibri"/>
        </w:rPr>
        <w:t>F.</w:t>
      </w:r>
      <w:r w:rsidR="005F2223">
        <w:rPr>
          <w:rFonts w:ascii="Cambria" w:hAnsi="Cambria" w:cs="Calibri"/>
        </w:rPr>
        <w:t xml:space="preserve"> </w:t>
      </w:r>
      <w:r w:rsidR="0008131A" w:rsidRPr="005F2223">
        <w:rPr>
          <w:rFonts w:ascii="Cambria" w:hAnsi="Cambria" w:cs="Calibri"/>
        </w:rPr>
        <w:t xml:space="preserve">Tuđmana, kuća i dvor, površine 322 m², </w:t>
      </w:r>
      <w:r w:rsidRPr="005F2223">
        <w:rPr>
          <w:rFonts w:ascii="Cambria" w:hAnsi="Cambria" w:cs="Calibri"/>
        </w:rPr>
        <w:t>u iznosu 29.000,00 eura</w:t>
      </w:r>
      <w:r w:rsidR="00F421D8" w:rsidRPr="005F2223">
        <w:rPr>
          <w:rFonts w:ascii="Cambria" w:hAnsi="Cambria" w:cs="Calibri"/>
        </w:rPr>
        <w:t xml:space="preserve"> </w:t>
      </w:r>
    </w:p>
    <w:p w14:paraId="5DE7D57B" w14:textId="77777777" w:rsidR="00C133F9" w:rsidRDefault="00C133F9" w:rsidP="00C133F9">
      <w:pPr>
        <w:ind w:left="360"/>
      </w:pPr>
    </w:p>
    <w:p w14:paraId="79F6806F" w14:textId="76AE8D50" w:rsidR="00C133F9" w:rsidRPr="00C133F9" w:rsidRDefault="00C133F9" w:rsidP="00C133F9">
      <w:pPr>
        <w:rPr>
          <w:rFonts w:ascii="Cambria" w:hAnsi="Cambria"/>
        </w:rPr>
      </w:pPr>
      <w:r w:rsidRPr="00C133F9">
        <w:rPr>
          <w:rFonts w:ascii="Cambria" w:hAnsi="Cambria"/>
        </w:rPr>
        <w:t>Ponuditelj je platio jamčevinu u iznosu 2.450,00 eura koja se uračunava u kupoprodajnu cijenu. Ostatak kupoprodajne cijene u iznosu 26.550,00 eura s obračunatom kamatom u iznosu 132,84 eura ponuditelj će platiti na 36 rata</w:t>
      </w:r>
      <w:r w:rsidRPr="00C133F9">
        <w:rPr>
          <w:rFonts w:ascii="Cambria" w:hAnsi="Cambria"/>
        </w:rPr>
        <w:t xml:space="preserve"> mjesečno</w:t>
      </w:r>
      <w:r w:rsidRPr="00C133F9">
        <w:rPr>
          <w:rFonts w:ascii="Cambria" w:hAnsi="Cambria"/>
        </w:rPr>
        <w:t xml:space="preserve"> gdje će jedna rata, uvećana za obračunatu kamatu, iznositi 741,19 eura.</w:t>
      </w:r>
    </w:p>
    <w:p w14:paraId="67F3B742" w14:textId="1C4B4812" w:rsidR="0009513C" w:rsidRPr="00C133F9" w:rsidRDefault="00C133F9" w:rsidP="00C133F9">
      <w:pPr>
        <w:contextualSpacing/>
        <w:rPr>
          <w:rFonts w:ascii="Cambria" w:hAnsi="Cambria" w:cs="Calibri"/>
        </w:rPr>
      </w:pPr>
      <w:r w:rsidRPr="00C133F9">
        <w:rPr>
          <w:rFonts w:ascii="Cambria" w:hAnsi="Cambria" w:cs="Calibri"/>
        </w:rPr>
        <w:t>Do konačne isplate kupoprodajne cijene staviti će se zabilježba tereta u zemljišnim knjigama.</w:t>
      </w:r>
    </w:p>
    <w:p w14:paraId="40349146" w14:textId="09DAE8F9" w:rsidR="00C133F9" w:rsidRPr="00C133F9" w:rsidRDefault="00C133F9" w:rsidP="00C133F9">
      <w:pPr>
        <w:contextualSpacing/>
        <w:rPr>
          <w:rFonts w:ascii="Cambria" w:hAnsi="Cambria" w:cs="Calibri"/>
        </w:rPr>
      </w:pPr>
      <w:r w:rsidRPr="00C133F9">
        <w:rPr>
          <w:rFonts w:ascii="Cambria" w:hAnsi="Cambria" w:cs="Calibri"/>
        </w:rPr>
        <w:t>U slučaju da kupoprodajnu cijenu ne isplati u cijelosti u zadanom roku na istu će se obračunavati zakonska zatezna kamata najduže do godinu dana, a potom mu se u cijelosti oduzima nekretnina bez prava povrata uplaćenih iznosa.</w:t>
      </w:r>
    </w:p>
    <w:p w14:paraId="5BA8197A" w14:textId="77777777" w:rsidR="00C133F9" w:rsidRPr="005F2223" w:rsidRDefault="00C133F9" w:rsidP="00C133F9">
      <w:pPr>
        <w:contextualSpacing/>
        <w:rPr>
          <w:rFonts w:ascii="Cambria" w:hAnsi="Cambria" w:cs="Calibri"/>
        </w:rPr>
      </w:pPr>
    </w:p>
    <w:p w14:paraId="511DC3A5" w14:textId="77777777" w:rsidR="00184E47" w:rsidRPr="005F2223" w:rsidRDefault="00184E47" w:rsidP="00C133F9">
      <w:pPr>
        <w:jc w:val="center"/>
        <w:rPr>
          <w:rFonts w:ascii="Cambria" w:hAnsi="Cambria" w:cs="Calibri"/>
        </w:rPr>
      </w:pPr>
      <w:r w:rsidRPr="005F2223">
        <w:rPr>
          <w:rFonts w:ascii="Cambria" w:hAnsi="Cambria" w:cs="Calibri"/>
        </w:rPr>
        <w:t>Članak 2.</w:t>
      </w:r>
    </w:p>
    <w:p w14:paraId="08D40682" w14:textId="65A3F2F2" w:rsidR="00184E47" w:rsidRPr="005F2223" w:rsidRDefault="009F7E6B" w:rsidP="00C133F9">
      <w:pPr>
        <w:rPr>
          <w:rFonts w:ascii="Cambria" w:hAnsi="Cambria" w:cs="Calibri"/>
        </w:rPr>
      </w:pPr>
      <w:r w:rsidRPr="005F2223">
        <w:rPr>
          <w:rFonts w:ascii="Cambria" w:hAnsi="Cambria" w:cs="Calibri"/>
        </w:rPr>
        <w:t xml:space="preserve">  </w:t>
      </w:r>
      <w:r w:rsidR="001E1BA8" w:rsidRPr="005F2223">
        <w:rPr>
          <w:rFonts w:ascii="Cambria" w:hAnsi="Cambria" w:cs="Calibri"/>
        </w:rPr>
        <w:t xml:space="preserve"> </w:t>
      </w:r>
      <w:r w:rsidRPr="005F2223">
        <w:rPr>
          <w:rFonts w:ascii="Cambria" w:hAnsi="Cambria" w:cs="Calibri"/>
        </w:rPr>
        <w:t xml:space="preserve">  </w:t>
      </w:r>
      <w:r w:rsidR="00184E47" w:rsidRPr="005F2223">
        <w:rPr>
          <w:rFonts w:ascii="Cambria" w:hAnsi="Cambria" w:cs="Calibri"/>
        </w:rPr>
        <w:t xml:space="preserve">Na temelju Odluke Općinskog </w:t>
      </w:r>
      <w:r w:rsidR="00E8675D" w:rsidRPr="005F2223">
        <w:rPr>
          <w:rFonts w:ascii="Cambria" w:hAnsi="Cambria" w:cs="Calibri"/>
        </w:rPr>
        <w:t>vijeća</w:t>
      </w:r>
      <w:r w:rsidR="00184E47" w:rsidRPr="005F2223">
        <w:rPr>
          <w:rFonts w:ascii="Cambria" w:hAnsi="Cambria" w:cs="Calibri"/>
        </w:rPr>
        <w:t xml:space="preserve"> Općine Stari Jankovci o izboru najpovoljnije ponude za prodaju nekretnina u vlasništvu Općine Stari Jankovci, Općinski načelnik Općine Stari Jankovci i podnositelj najpovoljnije ponude sklopit će </w:t>
      </w:r>
      <w:r w:rsidR="00025442" w:rsidRPr="005F2223">
        <w:rPr>
          <w:rFonts w:ascii="Cambria" w:hAnsi="Cambria" w:cs="Calibri"/>
        </w:rPr>
        <w:t>U</w:t>
      </w:r>
      <w:r w:rsidR="00184E47" w:rsidRPr="005F2223">
        <w:rPr>
          <w:rFonts w:ascii="Cambria" w:hAnsi="Cambria" w:cs="Calibri"/>
        </w:rPr>
        <w:t xml:space="preserve">govor o prodaji nekretnina u vlasništvu Općine Stari Jankovci. </w:t>
      </w:r>
    </w:p>
    <w:p w14:paraId="1434F579" w14:textId="77777777" w:rsidR="009F7E6B" w:rsidRPr="005F2223" w:rsidRDefault="009F7E6B" w:rsidP="00C133F9">
      <w:pPr>
        <w:rPr>
          <w:rFonts w:ascii="Cambria" w:hAnsi="Cambria" w:cs="Calibri"/>
        </w:rPr>
      </w:pPr>
    </w:p>
    <w:p w14:paraId="16F8E4CF" w14:textId="761FABA6" w:rsidR="00E8675D" w:rsidRPr="005F2223" w:rsidRDefault="00E8675D" w:rsidP="00C133F9">
      <w:pPr>
        <w:shd w:val="clear" w:color="auto" w:fill="FFFFFF"/>
        <w:spacing w:after="160" w:line="252" w:lineRule="auto"/>
        <w:jc w:val="center"/>
        <w:rPr>
          <w:rFonts w:ascii="Cambria" w:eastAsiaTheme="minorEastAsia" w:hAnsi="Cambria" w:cs="Calibri"/>
        </w:rPr>
      </w:pPr>
      <w:r w:rsidRPr="005F2223">
        <w:rPr>
          <w:rFonts w:ascii="Cambria" w:eastAsiaTheme="minorEastAsia" w:hAnsi="Cambria" w:cs="Calibri"/>
        </w:rPr>
        <w:t>Članak 3.</w:t>
      </w:r>
    </w:p>
    <w:p w14:paraId="656E9152" w14:textId="72E074E1" w:rsidR="00E8675D" w:rsidRPr="005F2223" w:rsidRDefault="00025442" w:rsidP="00C133F9">
      <w:pPr>
        <w:autoSpaceDE w:val="0"/>
        <w:autoSpaceDN w:val="0"/>
        <w:adjustRightInd w:val="0"/>
        <w:rPr>
          <w:rFonts w:ascii="Cambria" w:hAnsi="Cambria" w:cs="Calibri"/>
          <w:color w:val="000000"/>
        </w:rPr>
      </w:pPr>
      <w:r w:rsidRPr="005F2223">
        <w:rPr>
          <w:rFonts w:ascii="Cambria" w:hAnsi="Cambria" w:cs="Calibri"/>
          <w:color w:val="000000"/>
        </w:rPr>
        <w:t xml:space="preserve">     </w:t>
      </w:r>
      <w:r w:rsidR="00E8675D" w:rsidRPr="005F2223">
        <w:rPr>
          <w:rFonts w:ascii="Cambria" w:hAnsi="Cambria" w:cs="Calibri"/>
          <w:color w:val="000000"/>
        </w:rPr>
        <w:t>Ova Odluka o izboru najpovoljnije ponude za prodaju nekretnina u vlasništvu Općine Stari Jankovci stupa na snagu osmog dana od dana objave u „Službenom vjesniku“ Općine Stari Jankovci.</w:t>
      </w:r>
    </w:p>
    <w:p w14:paraId="3FA89FB1" w14:textId="77777777" w:rsidR="00E8675D" w:rsidRPr="005F2223" w:rsidRDefault="00E8675D" w:rsidP="00C133F9">
      <w:pPr>
        <w:autoSpaceDE w:val="0"/>
        <w:autoSpaceDN w:val="0"/>
        <w:adjustRightInd w:val="0"/>
        <w:rPr>
          <w:rFonts w:ascii="Cambria" w:hAnsi="Cambria" w:cs="Calibri"/>
          <w:color w:val="000000"/>
        </w:rPr>
      </w:pPr>
    </w:p>
    <w:p w14:paraId="6981F818" w14:textId="77777777" w:rsidR="00E8675D" w:rsidRPr="005F2223" w:rsidRDefault="00E8675D" w:rsidP="00C133F9">
      <w:pPr>
        <w:autoSpaceDE w:val="0"/>
        <w:autoSpaceDN w:val="0"/>
        <w:adjustRightInd w:val="0"/>
        <w:rPr>
          <w:rFonts w:ascii="Cambria" w:hAnsi="Cambria" w:cs="Calibri"/>
          <w:b/>
          <w:bCs/>
          <w:color w:val="000000"/>
        </w:rPr>
      </w:pPr>
    </w:p>
    <w:p w14:paraId="5DC9D280" w14:textId="77777777" w:rsidR="00E8675D" w:rsidRPr="005F2223" w:rsidRDefault="00E8675D" w:rsidP="00C133F9">
      <w:pPr>
        <w:shd w:val="clear" w:color="auto" w:fill="FFFFFF"/>
        <w:spacing w:line="252" w:lineRule="auto"/>
        <w:jc w:val="right"/>
        <w:rPr>
          <w:rFonts w:ascii="Cambria" w:hAnsi="Cambria" w:cs="Calibri"/>
        </w:rPr>
      </w:pPr>
      <w:r w:rsidRPr="005F2223">
        <w:rPr>
          <w:rFonts w:ascii="Cambria" w:hAnsi="Cambria" w:cs="Calibri"/>
        </w:rPr>
        <w:t>Predsjednik Općinskog vijeća</w:t>
      </w:r>
    </w:p>
    <w:p w14:paraId="229D5EEE" w14:textId="77777777" w:rsidR="00E8675D" w:rsidRPr="005F2223" w:rsidRDefault="00E8675D" w:rsidP="00C133F9">
      <w:pPr>
        <w:shd w:val="clear" w:color="auto" w:fill="FFFFFF"/>
        <w:spacing w:line="252" w:lineRule="auto"/>
        <w:jc w:val="right"/>
        <w:rPr>
          <w:rFonts w:ascii="Cambria" w:hAnsi="Cambria" w:cs="Calibri"/>
        </w:rPr>
      </w:pPr>
      <w:r w:rsidRPr="005F2223">
        <w:rPr>
          <w:rFonts w:ascii="Cambria" w:hAnsi="Cambria" w:cs="Calibri"/>
        </w:rPr>
        <w:t xml:space="preserve">Boris Dragičević, </w:t>
      </w:r>
      <w:proofErr w:type="spellStart"/>
      <w:r w:rsidRPr="005F2223">
        <w:rPr>
          <w:rFonts w:ascii="Cambria" w:hAnsi="Cambria" w:cs="Calibri"/>
        </w:rPr>
        <w:t>univ.bacc.ing.agr</w:t>
      </w:r>
      <w:proofErr w:type="spellEnd"/>
      <w:r w:rsidRPr="005F2223">
        <w:rPr>
          <w:rFonts w:ascii="Cambria" w:hAnsi="Cambria" w:cs="Calibri"/>
        </w:rPr>
        <w:t>.</w:t>
      </w:r>
    </w:p>
    <w:p w14:paraId="663FCE3A" w14:textId="1378A905" w:rsidR="004F023C" w:rsidRPr="005F2223" w:rsidRDefault="004F023C" w:rsidP="00C133F9">
      <w:pPr>
        <w:rPr>
          <w:rFonts w:ascii="Cambria" w:hAnsi="Cambria" w:cs="Calibri"/>
        </w:rPr>
      </w:pPr>
    </w:p>
    <w:sectPr w:rsidR="004F023C" w:rsidRPr="005F22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A1C"/>
    <w:multiLevelType w:val="hybridMultilevel"/>
    <w:tmpl w:val="B0C610A4"/>
    <w:lvl w:ilvl="0" w:tplc="89A27D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87417"/>
    <w:multiLevelType w:val="multilevel"/>
    <w:tmpl w:val="BB1EDC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E53AF"/>
    <w:multiLevelType w:val="hybridMultilevel"/>
    <w:tmpl w:val="3F76F470"/>
    <w:lvl w:ilvl="0" w:tplc="F3C45DC8">
      <w:start w:val="4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B6B452F"/>
    <w:multiLevelType w:val="hybridMultilevel"/>
    <w:tmpl w:val="F4C86094"/>
    <w:lvl w:ilvl="0" w:tplc="4538C3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455011">
    <w:abstractNumId w:val="2"/>
  </w:num>
  <w:num w:numId="2" w16cid:durableId="1461150037">
    <w:abstractNumId w:val="1"/>
  </w:num>
  <w:num w:numId="3" w16cid:durableId="959604696">
    <w:abstractNumId w:val="3"/>
  </w:num>
  <w:num w:numId="4" w16cid:durableId="1534539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BA"/>
    <w:rsid w:val="00000AEA"/>
    <w:rsid w:val="000231FA"/>
    <w:rsid w:val="00025442"/>
    <w:rsid w:val="0008131A"/>
    <w:rsid w:val="0009513C"/>
    <w:rsid w:val="001149C6"/>
    <w:rsid w:val="0017699E"/>
    <w:rsid w:val="00184E47"/>
    <w:rsid w:val="001E1BA8"/>
    <w:rsid w:val="002201E9"/>
    <w:rsid w:val="00246CC3"/>
    <w:rsid w:val="00283E6D"/>
    <w:rsid w:val="00317862"/>
    <w:rsid w:val="003305E4"/>
    <w:rsid w:val="0038066E"/>
    <w:rsid w:val="00401782"/>
    <w:rsid w:val="00423244"/>
    <w:rsid w:val="004A112B"/>
    <w:rsid w:val="004F023C"/>
    <w:rsid w:val="004F6F1B"/>
    <w:rsid w:val="005173E2"/>
    <w:rsid w:val="005225AD"/>
    <w:rsid w:val="00573D02"/>
    <w:rsid w:val="005F2223"/>
    <w:rsid w:val="00653493"/>
    <w:rsid w:val="00656FDB"/>
    <w:rsid w:val="007215ED"/>
    <w:rsid w:val="007A162E"/>
    <w:rsid w:val="007C0A64"/>
    <w:rsid w:val="008A142D"/>
    <w:rsid w:val="00900E56"/>
    <w:rsid w:val="00936DD1"/>
    <w:rsid w:val="00997325"/>
    <w:rsid w:val="009A7E00"/>
    <w:rsid w:val="009C4EED"/>
    <w:rsid w:val="009D073F"/>
    <w:rsid w:val="009F7E6B"/>
    <w:rsid w:val="00A14ADF"/>
    <w:rsid w:val="00A2109B"/>
    <w:rsid w:val="00B31974"/>
    <w:rsid w:val="00B83EDD"/>
    <w:rsid w:val="00BE1B3E"/>
    <w:rsid w:val="00BE4195"/>
    <w:rsid w:val="00C02BC6"/>
    <w:rsid w:val="00C133F9"/>
    <w:rsid w:val="00C82752"/>
    <w:rsid w:val="00CC6A8C"/>
    <w:rsid w:val="00D73EBA"/>
    <w:rsid w:val="00E67A31"/>
    <w:rsid w:val="00E8675D"/>
    <w:rsid w:val="00EE3263"/>
    <w:rsid w:val="00F421D8"/>
    <w:rsid w:val="00F479EA"/>
    <w:rsid w:val="00F633DE"/>
    <w:rsid w:val="00F920DE"/>
    <w:rsid w:val="00FD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0F35E"/>
  <w15:chartTrackingRefBased/>
  <w15:docId w15:val="{7DD7ED40-638E-4579-975D-D6302505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unhideWhenUsed/>
    <w:qFormat/>
    <w:rsid w:val="005F2223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link w:val="Tijeloteksta3Char"/>
    <w:unhideWhenUsed/>
    <w:rsid w:val="00184E47"/>
    <w:pPr>
      <w:jc w:val="both"/>
    </w:pPr>
    <w:rPr>
      <w:rFonts w:ascii="HRTimes" w:hAnsi="HRTimes"/>
      <w:szCs w:val="20"/>
    </w:rPr>
  </w:style>
  <w:style w:type="character" w:customStyle="1" w:styleId="Tijeloteksta3Char">
    <w:name w:val="Tijelo teksta 3 Char"/>
    <w:basedOn w:val="Zadanifontodlomka"/>
    <w:link w:val="Tijeloteksta3"/>
    <w:rsid w:val="00184E47"/>
    <w:rPr>
      <w:rFonts w:ascii="HRTimes" w:eastAsia="Times New Roman" w:hAnsi="HRTimes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184E47"/>
    <w:pPr>
      <w:ind w:left="720"/>
      <w:contextualSpacing/>
    </w:pPr>
  </w:style>
  <w:style w:type="character" w:customStyle="1" w:styleId="apple-converted-space">
    <w:name w:val="apple-converted-space"/>
    <w:basedOn w:val="Zadanifontodlomka"/>
    <w:rsid w:val="00184E47"/>
  </w:style>
  <w:style w:type="paragraph" w:styleId="Bezproreda">
    <w:name w:val="No Spacing"/>
    <w:uiPriority w:val="1"/>
    <w:qFormat/>
    <w:rsid w:val="00F47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5F2223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2026-04-22T06:59:00Z</cp:lastPrinted>
  <dcterms:created xsi:type="dcterms:W3CDTF">2026-04-22T07:00:00Z</dcterms:created>
  <dcterms:modified xsi:type="dcterms:W3CDTF">2026-04-22T07:00:00Z</dcterms:modified>
</cp:coreProperties>
</file>